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4493" w14:textId="4B19184E" w:rsidR="003E55CA" w:rsidRPr="00021001" w:rsidRDefault="00F002E4" w:rsidP="00021001">
      <w:pPr>
        <w:pStyle w:val="Titre1"/>
        <w:spacing w:before="0" w:line="240" w:lineRule="auto"/>
        <w:rPr>
          <w:rFonts w:ascii="Segoe UI" w:hAnsi="Segoe UI" w:cs="Segoe UI"/>
          <w:b/>
          <w:bCs/>
          <w:color w:val="000000" w:themeColor="text1"/>
        </w:rPr>
      </w:pPr>
      <w:r w:rsidRPr="00021001">
        <w:rPr>
          <w:b/>
          <w:bCs/>
          <w:noProof/>
        </w:rPr>
        <w:drawing>
          <wp:anchor distT="0" distB="0" distL="114300" distR="114300" simplePos="0" relativeHeight="251664384" behindDoc="1" locked="0" layoutInCell="1" allowOverlap="1" wp14:anchorId="200D07CD" wp14:editId="70CD5018">
            <wp:simplePos x="0" y="0"/>
            <wp:positionH relativeFrom="column">
              <wp:posOffset>5165725</wp:posOffset>
            </wp:positionH>
            <wp:positionV relativeFrom="paragraph">
              <wp:posOffset>-793115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r w:rsidRPr="00021001">
        <w:rPr>
          <w:rFonts w:ascii="Segoe UI" w:hAnsi="Segoe UI" w:cs="Segoe UI"/>
          <w:b/>
          <w:bCs/>
          <w:color w:val="000000" w:themeColor="text1"/>
        </w:rPr>
        <w:t>BANQUE DE CANDIDATURES</w:t>
      </w:r>
    </w:p>
    <w:p w14:paraId="5E09693B" w14:textId="5A7FF8CA" w:rsidR="009F4946" w:rsidRPr="00021001" w:rsidRDefault="008934B3" w:rsidP="00021001">
      <w:pPr>
        <w:pStyle w:val="Sansinterligne"/>
      </w:pPr>
      <w:r w:rsidRPr="00021001">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CE345"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" strokecolor="black [3200]" strokeweight=".5pt">
                <v:stroke joinstyle="miter"/>
              </v:line>
            </w:pict>
          </mc:Fallback>
        </mc:AlternateContent>
      </w:r>
    </w:p>
    <w:p w14:paraId="2DF3E5EF" w14:textId="66043083" w:rsidR="009F4946" w:rsidRPr="00021001" w:rsidRDefault="009F4946" w:rsidP="00021001">
      <w:pPr>
        <w:pStyle w:val="Sansinterligne"/>
        <w:rPr>
          <w:rFonts w:ascii="Segoe UI" w:hAnsi="Segoe UI" w:cs="Segoe UI"/>
        </w:rPr>
      </w:pPr>
      <w:r w:rsidRPr="00021001">
        <w:rPr>
          <w:rFonts w:ascii="Segoe UI" w:hAnsi="Segoe UI" w:cs="Segoe UI"/>
          <w:b/>
          <w:bCs/>
        </w:rPr>
        <w:t xml:space="preserve">Affichage: </w:t>
      </w:r>
      <w:r w:rsidR="00FB7A10" w:rsidRPr="00021001">
        <w:rPr>
          <w:rFonts w:ascii="Segoe UI" w:hAnsi="Segoe UI" w:cs="Segoe UI"/>
          <w:b/>
          <w:bCs/>
        </w:rPr>
        <w:tab/>
      </w:r>
      <w:r w:rsidR="00FB7A10" w:rsidRPr="00021001">
        <w:rPr>
          <w:rFonts w:ascii="Segoe UI" w:hAnsi="Segoe UI" w:cs="Segoe UI"/>
          <w:b/>
          <w:bCs/>
        </w:rPr>
        <w:tab/>
      </w:r>
      <w:r w:rsidR="00FB7A10" w:rsidRPr="00021001">
        <w:rPr>
          <w:rFonts w:ascii="Segoe UI" w:hAnsi="Segoe UI" w:cs="Segoe UI"/>
          <w:b/>
          <w:bCs/>
        </w:rPr>
        <w:tab/>
      </w:r>
      <w:r w:rsidR="00FB7A10" w:rsidRPr="00021001">
        <w:rPr>
          <w:rFonts w:ascii="Segoe UI" w:hAnsi="Segoe UI" w:cs="Segoe UI"/>
          <w:b/>
          <w:bCs/>
        </w:rPr>
        <w:tab/>
      </w:r>
      <w:r w:rsidR="00F002E4" w:rsidRPr="00021001">
        <w:rPr>
          <w:rFonts w:ascii="Segoe UI" w:hAnsi="Segoe UI" w:cs="Segoe UI"/>
          <w:b/>
          <w:bCs/>
        </w:rPr>
        <w:tab/>
      </w:r>
      <w:r w:rsidR="00B33ACA" w:rsidRPr="00021001">
        <w:rPr>
          <w:rFonts w:ascii="Segoe UI" w:hAnsi="Segoe UI" w:cs="Segoe UI"/>
        </w:rPr>
        <w:t>Externe</w:t>
      </w:r>
    </w:p>
    <w:p w14:paraId="59B33DCE" w14:textId="0E9F5A40" w:rsidR="009F4946" w:rsidRPr="00021001" w:rsidRDefault="008934B3" w:rsidP="00021001">
      <w:pPr>
        <w:pStyle w:val="Sansinterligne"/>
        <w:rPr>
          <w:rFonts w:ascii="Segoe UI" w:hAnsi="Segoe UI" w:cs="Segoe UI"/>
          <w:b/>
          <w:bCs/>
        </w:rPr>
      </w:pPr>
      <w:r w:rsidRPr="00021001">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922E23"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" strokecolor="black [3200]" strokeweight=".5pt">
                <v:stroke joinstyle="miter"/>
              </v:line>
            </w:pict>
          </mc:Fallback>
        </mc:AlternateContent>
      </w:r>
    </w:p>
    <w:p w14:paraId="1A4C8FAB" w14:textId="49C60E1F" w:rsidR="008934B3" w:rsidRPr="00021001" w:rsidRDefault="009F4946" w:rsidP="00021001">
      <w:pPr>
        <w:spacing w:after="60" w:line="240" w:lineRule="auto"/>
        <w:rPr>
          <w:rFonts w:ascii="Segoe UI" w:hAnsi="Segoe UI" w:cs="Segoe UI"/>
          <w:sz w:val="20"/>
          <w:szCs w:val="20"/>
        </w:rPr>
      </w:pPr>
      <w:r w:rsidRPr="00021001">
        <w:rPr>
          <w:rFonts w:ascii="Segoe UI" w:hAnsi="Segoe UI" w:cs="Segoe UI"/>
          <w:b/>
          <w:bCs/>
          <w:sz w:val="20"/>
          <w:szCs w:val="20"/>
        </w:rPr>
        <w:t xml:space="preserve">TITRE DU </w:t>
      </w:r>
      <w:r w:rsidR="008934B3" w:rsidRPr="00021001">
        <w:rPr>
          <w:rFonts w:ascii="Segoe UI" w:hAnsi="Segoe UI" w:cs="Segoe UI"/>
          <w:b/>
          <w:bCs/>
          <w:sz w:val="20"/>
          <w:szCs w:val="20"/>
        </w:rPr>
        <w:t>POSTE :</w:t>
      </w:r>
      <w:r w:rsidR="00B33ACA" w:rsidRPr="00021001">
        <w:rPr>
          <w:rFonts w:ascii="Segoe UI" w:hAnsi="Segoe UI" w:cs="Segoe UI"/>
          <w:b/>
          <w:bCs/>
          <w:sz w:val="20"/>
          <w:szCs w:val="20"/>
        </w:rPr>
        <w:t xml:space="preserve"> </w:t>
      </w:r>
      <w:r w:rsidR="00B33ACA" w:rsidRPr="00021001">
        <w:rPr>
          <w:rFonts w:ascii="Segoe UI" w:hAnsi="Segoe UI" w:cs="Segoe UI"/>
          <w:b/>
          <w:bCs/>
          <w:sz w:val="20"/>
          <w:szCs w:val="20"/>
        </w:rPr>
        <w:tab/>
      </w:r>
      <w:r w:rsidR="00B33ACA" w:rsidRPr="00021001">
        <w:rPr>
          <w:rFonts w:ascii="Segoe UI" w:hAnsi="Segoe UI" w:cs="Segoe UI"/>
          <w:b/>
          <w:bCs/>
          <w:sz w:val="20"/>
          <w:szCs w:val="20"/>
        </w:rPr>
        <w:tab/>
      </w:r>
      <w:r w:rsidR="007F4589" w:rsidRPr="00021001">
        <w:rPr>
          <w:rFonts w:ascii="Segoe UI" w:hAnsi="Segoe UI" w:cs="Segoe UI"/>
          <w:b/>
          <w:bCs/>
          <w:sz w:val="20"/>
          <w:szCs w:val="20"/>
        </w:rPr>
        <w:tab/>
      </w:r>
      <w:r w:rsidR="00F002E4" w:rsidRPr="00021001">
        <w:rPr>
          <w:rFonts w:ascii="Segoe UI" w:hAnsi="Segoe UI" w:cs="Segoe UI"/>
          <w:b/>
          <w:bCs/>
          <w:sz w:val="20"/>
          <w:szCs w:val="20"/>
        </w:rPr>
        <w:tab/>
      </w:r>
      <w:r w:rsidR="0098619C" w:rsidRPr="00021001">
        <w:rPr>
          <w:rFonts w:ascii="Segoe UI" w:hAnsi="Segoe UI" w:cs="Segoe UI"/>
          <w:sz w:val="20"/>
          <w:szCs w:val="20"/>
        </w:rPr>
        <w:t>ENSEIGNANTS SUPPLÉANTS QUALIFIÉS</w:t>
      </w:r>
    </w:p>
    <w:p w14:paraId="224EE685" w14:textId="4E1890C1" w:rsidR="0098619C" w:rsidRPr="00021001" w:rsidRDefault="008934B3" w:rsidP="00021001">
      <w:pPr>
        <w:spacing w:after="60" w:line="240" w:lineRule="auto"/>
        <w:rPr>
          <w:rFonts w:ascii="Segoe UI" w:hAnsi="Segoe UI" w:cs="Segoe UI"/>
          <w:sz w:val="20"/>
          <w:szCs w:val="20"/>
        </w:rPr>
      </w:pPr>
      <w:r w:rsidRPr="00021001">
        <w:rPr>
          <w:rFonts w:ascii="Segoe UI" w:hAnsi="Segoe UI" w:cs="Segoe UI"/>
          <w:b/>
          <w:bCs/>
          <w:sz w:val="20"/>
          <w:szCs w:val="20"/>
        </w:rPr>
        <w:t>NUMÉRO DU POSTE :</w:t>
      </w:r>
      <w:r w:rsidR="00B33ACA" w:rsidRPr="00021001">
        <w:rPr>
          <w:rFonts w:ascii="Segoe UI" w:hAnsi="Segoe UI" w:cs="Segoe UI"/>
          <w:b/>
          <w:bCs/>
          <w:sz w:val="20"/>
          <w:szCs w:val="20"/>
        </w:rPr>
        <w:t xml:space="preserve"> </w:t>
      </w:r>
      <w:r w:rsidR="00B33ACA" w:rsidRPr="00021001">
        <w:rPr>
          <w:rFonts w:ascii="Segoe UI" w:hAnsi="Segoe UI" w:cs="Segoe UI"/>
          <w:b/>
          <w:bCs/>
          <w:sz w:val="20"/>
          <w:szCs w:val="20"/>
        </w:rPr>
        <w:tab/>
      </w:r>
      <w:r w:rsidR="00B33ACA" w:rsidRPr="00021001">
        <w:rPr>
          <w:rFonts w:ascii="Segoe UI" w:hAnsi="Segoe UI" w:cs="Segoe UI"/>
          <w:b/>
          <w:bCs/>
          <w:sz w:val="20"/>
          <w:szCs w:val="20"/>
        </w:rPr>
        <w:tab/>
      </w:r>
      <w:r w:rsidR="007F4589" w:rsidRPr="00021001">
        <w:rPr>
          <w:rFonts w:ascii="Segoe UI" w:hAnsi="Segoe UI" w:cs="Segoe UI"/>
          <w:b/>
          <w:bCs/>
          <w:sz w:val="20"/>
          <w:szCs w:val="20"/>
        </w:rPr>
        <w:tab/>
      </w:r>
      <w:r w:rsidR="00F002E4" w:rsidRPr="00021001">
        <w:rPr>
          <w:rFonts w:ascii="Segoe UI" w:hAnsi="Segoe UI" w:cs="Segoe UI"/>
          <w:b/>
          <w:bCs/>
          <w:sz w:val="20"/>
          <w:szCs w:val="20"/>
        </w:rPr>
        <w:tab/>
      </w:r>
      <w:r w:rsidR="0098619C" w:rsidRPr="00021001">
        <w:rPr>
          <w:rFonts w:ascii="Segoe UI" w:hAnsi="Segoe UI" w:cs="Segoe UI"/>
          <w:sz w:val="20"/>
          <w:szCs w:val="20"/>
        </w:rPr>
        <w:t>A E S L – 01</w:t>
      </w:r>
    </w:p>
    <w:p w14:paraId="23A5BC4F" w14:textId="3953AB05" w:rsidR="008934B3" w:rsidRPr="00021001" w:rsidRDefault="008934B3" w:rsidP="00021001">
      <w:pPr>
        <w:spacing w:after="0" w:line="240" w:lineRule="auto"/>
        <w:rPr>
          <w:rFonts w:ascii="Segoe UI" w:hAnsi="Segoe UI" w:cs="Segoe UI"/>
          <w:b/>
          <w:bCs/>
          <w:sz w:val="20"/>
          <w:szCs w:val="20"/>
        </w:rPr>
      </w:pPr>
      <w:r w:rsidRPr="00021001">
        <w:rPr>
          <w:rFonts w:ascii="Segoe UI" w:hAnsi="Segoe UI" w:cs="Segoe UI"/>
          <w:b/>
          <w:bCs/>
          <w:sz w:val="20"/>
          <w:szCs w:val="20"/>
        </w:rPr>
        <w:t>DATE DE L’AFFICHAGE :</w:t>
      </w:r>
      <w:r w:rsidR="00B33ACA" w:rsidRPr="00021001">
        <w:rPr>
          <w:rFonts w:ascii="Segoe UI" w:hAnsi="Segoe UI" w:cs="Segoe UI"/>
          <w:b/>
          <w:bCs/>
          <w:sz w:val="20"/>
          <w:szCs w:val="20"/>
        </w:rPr>
        <w:t xml:space="preserve"> </w:t>
      </w:r>
      <w:r w:rsidR="00B33ACA" w:rsidRPr="00021001">
        <w:rPr>
          <w:rFonts w:ascii="Segoe UI" w:hAnsi="Segoe UI" w:cs="Segoe UI"/>
          <w:b/>
          <w:bCs/>
          <w:sz w:val="20"/>
          <w:szCs w:val="20"/>
        </w:rPr>
        <w:tab/>
      </w:r>
      <w:r w:rsidR="007F4589" w:rsidRPr="00021001">
        <w:rPr>
          <w:rFonts w:ascii="Segoe UI" w:hAnsi="Segoe UI" w:cs="Segoe UI"/>
          <w:b/>
          <w:bCs/>
          <w:sz w:val="20"/>
          <w:szCs w:val="20"/>
        </w:rPr>
        <w:tab/>
      </w:r>
      <w:r w:rsidR="00F002E4" w:rsidRPr="00021001">
        <w:rPr>
          <w:rFonts w:ascii="Segoe UI" w:hAnsi="Segoe UI" w:cs="Segoe UI"/>
          <w:b/>
          <w:bCs/>
          <w:sz w:val="20"/>
          <w:szCs w:val="20"/>
        </w:rPr>
        <w:tab/>
      </w:r>
      <w:r w:rsidR="005741B3">
        <w:rPr>
          <w:rFonts w:ascii="Segoe UI" w:hAnsi="Segoe UI" w:cs="Segoe UI"/>
          <w:sz w:val="20"/>
          <w:szCs w:val="20"/>
        </w:rPr>
        <w:t>18</w:t>
      </w:r>
      <w:r w:rsidR="00F002E4" w:rsidRPr="00021001">
        <w:rPr>
          <w:rFonts w:ascii="Segoe UI" w:hAnsi="Segoe UI" w:cs="Segoe UI"/>
          <w:sz w:val="20"/>
          <w:szCs w:val="20"/>
        </w:rPr>
        <w:t xml:space="preserve"> </w:t>
      </w:r>
      <w:r w:rsidR="0098619C" w:rsidRPr="00021001">
        <w:rPr>
          <w:rFonts w:ascii="Segoe UI" w:hAnsi="Segoe UI" w:cs="Segoe UI"/>
          <w:sz w:val="20"/>
          <w:szCs w:val="20"/>
        </w:rPr>
        <w:t>septembre 202</w:t>
      </w:r>
      <w:r w:rsidR="005741B3">
        <w:rPr>
          <w:rFonts w:ascii="Segoe UI" w:hAnsi="Segoe UI" w:cs="Segoe UI"/>
          <w:sz w:val="20"/>
          <w:szCs w:val="20"/>
        </w:rPr>
        <w:t>4</w:t>
      </w:r>
    </w:p>
    <w:p w14:paraId="35480060" w14:textId="4262F1A2" w:rsidR="008934B3" w:rsidRPr="00021001" w:rsidRDefault="008934B3" w:rsidP="00021001">
      <w:pPr>
        <w:pStyle w:val="Sansinterligne"/>
        <w:rPr>
          <w:rFonts w:ascii="Segoe UI" w:hAnsi="Segoe UI" w:cs="Segoe UI"/>
          <w:b/>
          <w:bCs/>
          <w:sz w:val="16"/>
          <w:szCs w:val="16"/>
        </w:rPr>
      </w:pPr>
      <w:r w:rsidRPr="00021001">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633A0"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" strokecolor="black [3200]" strokeweight=".5pt">
                <v:stroke joinstyle="miter"/>
              </v:line>
            </w:pict>
          </mc:Fallback>
        </mc:AlternateContent>
      </w:r>
    </w:p>
    <w:p w14:paraId="3DFCAA28" w14:textId="2CBAEA00" w:rsidR="008934B3" w:rsidRPr="00021001" w:rsidRDefault="008934B3" w:rsidP="00021001">
      <w:pPr>
        <w:pStyle w:val="Sansinterligne"/>
        <w:rPr>
          <w:rFonts w:ascii="Segoe UI" w:hAnsi="Segoe UI" w:cs="Segoe UI"/>
          <w:b/>
          <w:bCs/>
          <w:sz w:val="16"/>
          <w:szCs w:val="16"/>
        </w:rPr>
      </w:pPr>
      <w:r w:rsidRPr="00021001">
        <w:rPr>
          <w:rFonts w:ascii="Segoe UI" w:hAnsi="Segoe UI" w:cs="Segoe UI"/>
          <w:b/>
          <w:bCs/>
          <w:sz w:val="16"/>
          <w:szCs w:val="16"/>
        </w:rPr>
        <w:t>L’usage du masculin a pour but d’alléger le texte.</w:t>
      </w:r>
    </w:p>
    <w:p w14:paraId="55309362" w14:textId="628F2F41" w:rsidR="008934B3" w:rsidRPr="00021001" w:rsidRDefault="008934B3" w:rsidP="00021001">
      <w:pPr>
        <w:pStyle w:val="Sansinterligne"/>
        <w:rPr>
          <w:rFonts w:ascii="Segoe UI" w:hAnsi="Segoe UI" w:cs="Segoe UI"/>
          <w:b/>
          <w:bCs/>
          <w:sz w:val="24"/>
          <w:szCs w:val="24"/>
        </w:rPr>
      </w:pPr>
    </w:p>
    <w:p w14:paraId="3D469CA8" w14:textId="3E8B0CCA" w:rsidR="00B33ACA" w:rsidRPr="00021001" w:rsidRDefault="008934B3" w:rsidP="00021001">
      <w:pPr>
        <w:rPr>
          <w:rFonts w:ascii="Segoe UI" w:hAnsi="Segoe UI" w:cs="Segoe UI"/>
        </w:rPr>
      </w:pPr>
      <w:r w:rsidRPr="00021001">
        <w:rPr>
          <w:rFonts w:ascii="Segoe UI" w:hAnsi="Segoe UI" w:cs="Segoe UI"/>
          <w:b/>
          <w:bCs/>
        </w:rPr>
        <w:t>NATURE DU POSTE :</w:t>
      </w:r>
      <w:r w:rsidR="00B33ACA" w:rsidRPr="00021001">
        <w:rPr>
          <w:rFonts w:ascii="Segoe UI" w:hAnsi="Segoe UI" w:cs="Segoe UI"/>
          <w:b/>
          <w:bCs/>
        </w:rPr>
        <w:t xml:space="preserve"> </w:t>
      </w:r>
      <w:r w:rsidR="00B33ACA" w:rsidRPr="00021001">
        <w:rPr>
          <w:rFonts w:ascii="Segoe UI" w:hAnsi="Segoe UI" w:cs="Segoe UI"/>
        </w:rPr>
        <w:tab/>
      </w:r>
      <w:r w:rsidR="007F4589" w:rsidRPr="00021001">
        <w:rPr>
          <w:rFonts w:ascii="Segoe UI" w:hAnsi="Segoe UI" w:cs="Segoe UI"/>
        </w:rPr>
        <w:tab/>
      </w:r>
      <w:r w:rsidR="00F002E4" w:rsidRPr="00021001">
        <w:rPr>
          <w:rFonts w:ascii="Segoe UI" w:hAnsi="Segoe UI" w:cs="Segoe UI"/>
        </w:rPr>
        <w:tab/>
      </w:r>
      <w:r w:rsidR="0098619C" w:rsidRPr="00021001">
        <w:rPr>
          <w:rFonts w:ascii="Segoe UI" w:hAnsi="Segoe UI" w:cs="Segoe UI"/>
        </w:rPr>
        <w:t>Suppléance journalière et affectations long terme</w:t>
      </w:r>
    </w:p>
    <w:p w14:paraId="289399E2" w14:textId="176D8ADD" w:rsidR="008934B3" w:rsidRPr="00021001" w:rsidRDefault="008934B3" w:rsidP="00021001">
      <w:pPr>
        <w:spacing w:after="60" w:line="240" w:lineRule="auto"/>
        <w:ind w:left="4248" w:hanging="4248"/>
        <w:rPr>
          <w:rFonts w:ascii="Segoe UI" w:hAnsi="Segoe UI" w:cs="Segoe UI"/>
        </w:rPr>
      </w:pPr>
      <w:r w:rsidRPr="00021001">
        <w:rPr>
          <w:rFonts w:ascii="Segoe UI" w:hAnsi="Segoe UI" w:cs="Segoe UI"/>
          <w:b/>
          <w:bCs/>
        </w:rPr>
        <w:t>LIEUX DE TRAVAIL :</w:t>
      </w:r>
      <w:r w:rsidR="00B33ACA" w:rsidRPr="00021001">
        <w:rPr>
          <w:rFonts w:ascii="Segoe UI" w:hAnsi="Segoe UI" w:cs="Segoe UI"/>
          <w:b/>
          <w:bCs/>
        </w:rPr>
        <w:t xml:space="preserve"> </w:t>
      </w:r>
      <w:r w:rsidR="00B33ACA" w:rsidRPr="00021001">
        <w:rPr>
          <w:rFonts w:ascii="Segoe UI" w:hAnsi="Segoe UI" w:cs="Segoe UI"/>
        </w:rPr>
        <w:tab/>
        <w:t>Région du Grand Sudbury incluant Noëlville, St-Charles, Warren et Espanola</w:t>
      </w:r>
    </w:p>
    <w:p w14:paraId="30EB7F60" w14:textId="20C29456" w:rsidR="00B33ACA" w:rsidRPr="00021001" w:rsidRDefault="00B33ACA" w:rsidP="00021001">
      <w:pPr>
        <w:ind w:left="4248"/>
        <w:rPr>
          <w:rFonts w:ascii="Segoe UI" w:hAnsi="Segoe UI" w:cs="Segoe UI"/>
        </w:rPr>
      </w:pPr>
      <w:r w:rsidRPr="00021001">
        <w:rPr>
          <w:rFonts w:ascii="Segoe UI" w:hAnsi="Segoe UI" w:cs="Segoe UI"/>
        </w:rPr>
        <w:t>Région</w:t>
      </w:r>
      <w:r w:rsidR="008A4249" w:rsidRPr="00021001">
        <w:rPr>
          <w:rFonts w:ascii="Segoe UI" w:hAnsi="Segoe UI" w:cs="Segoe UI"/>
        </w:rPr>
        <w:t>s</w:t>
      </w:r>
      <w:r w:rsidRPr="00021001">
        <w:rPr>
          <w:rFonts w:ascii="Segoe UI" w:hAnsi="Segoe UI" w:cs="Segoe UI"/>
        </w:rPr>
        <w:t xml:space="preserve"> du Sault Ste. Marie, Rive-Nord, Wawa, Dubreuilville, Hornepayne et Chapleau</w:t>
      </w:r>
    </w:p>
    <w:p w14:paraId="6117CA22" w14:textId="60750957" w:rsidR="008934B3" w:rsidRPr="00021001" w:rsidRDefault="008934B3" w:rsidP="00021001">
      <w:pPr>
        <w:rPr>
          <w:rFonts w:ascii="Segoe UI" w:hAnsi="Segoe UI" w:cs="Segoe UI"/>
        </w:rPr>
      </w:pPr>
      <w:r w:rsidRPr="00021001">
        <w:rPr>
          <w:rFonts w:ascii="Segoe UI" w:hAnsi="Segoe UI" w:cs="Segoe UI"/>
          <w:b/>
          <w:bCs/>
        </w:rPr>
        <w:t>SALAIRE :</w:t>
      </w:r>
      <w:r w:rsidR="00B33ACA" w:rsidRPr="00021001">
        <w:rPr>
          <w:rFonts w:ascii="Segoe UI" w:hAnsi="Segoe UI" w:cs="Segoe UI"/>
          <w:b/>
          <w:bCs/>
        </w:rPr>
        <w:t xml:space="preserve"> </w:t>
      </w:r>
      <w:r w:rsidR="00B33ACA" w:rsidRPr="00021001">
        <w:rPr>
          <w:rFonts w:ascii="Segoe UI" w:hAnsi="Segoe UI" w:cs="Segoe UI"/>
        </w:rPr>
        <w:tab/>
      </w:r>
      <w:r w:rsidR="00B33ACA" w:rsidRPr="00021001">
        <w:rPr>
          <w:rFonts w:ascii="Segoe UI" w:hAnsi="Segoe UI" w:cs="Segoe UI"/>
        </w:rPr>
        <w:tab/>
      </w:r>
      <w:r w:rsidR="00B33ACA" w:rsidRPr="00021001">
        <w:rPr>
          <w:rFonts w:ascii="Segoe UI" w:hAnsi="Segoe UI" w:cs="Segoe UI"/>
        </w:rPr>
        <w:tab/>
      </w:r>
      <w:r w:rsidR="007F4589" w:rsidRPr="00021001">
        <w:rPr>
          <w:rFonts w:ascii="Segoe UI" w:hAnsi="Segoe UI" w:cs="Segoe UI"/>
        </w:rPr>
        <w:tab/>
      </w:r>
      <w:r w:rsidR="00F002E4" w:rsidRPr="00021001">
        <w:rPr>
          <w:rFonts w:ascii="Segoe UI" w:hAnsi="Segoe UI" w:cs="Segoe UI"/>
        </w:rPr>
        <w:tab/>
      </w:r>
      <w:r w:rsidR="0098619C" w:rsidRPr="00021001">
        <w:rPr>
          <w:rFonts w:ascii="Segoe UI" w:hAnsi="Segoe UI" w:cs="Segoe UI"/>
        </w:rPr>
        <w:t>Selon la grille salariale de la convention collective</w:t>
      </w:r>
      <w:r w:rsidR="00B33ACA" w:rsidRPr="00021001">
        <w:rPr>
          <w:rFonts w:ascii="Segoe UI" w:hAnsi="Segoe UI" w:cs="Segoe UI"/>
        </w:rPr>
        <w:tab/>
      </w:r>
      <w:r w:rsidR="00B33ACA" w:rsidRPr="00021001">
        <w:rPr>
          <w:rFonts w:ascii="Segoe UI" w:hAnsi="Segoe UI" w:cs="Segoe UI"/>
        </w:rPr>
        <w:tab/>
      </w:r>
    </w:p>
    <w:p w14:paraId="58FFE6D8" w14:textId="04F42C45" w:rsidR="008934B3" w:rsidRPr="00021001" w:rsidRDefault="008934B3" w:rsidP="00021001">
      <w:pPr>
        <w:spacing w:after="240" w:line="240" w:lineRule="auto"/>
        <w:rPr>
          <w:rFonts w:ascii="Segoe UI" w:hAnsi="Segoe UI" w:cs="Segoe UI"/>
        </w:rPr>
      </w:pPr>
      <w:r w:rsidRPr="00021001">
        <w:rPr>
          <w:rFonts w:ascii="Segoe UI" w:hAnsi="Segoe UI" w:cs="Segoe UI"/>
          <w:b/>
          <w:bCs/>
        </w:rPr>
        <w:t>DATE DE L’ENTREVUE :</w:t>
      </w:r>
      <w:r w:rsidR="00B33ACA" w:rsidRPr="00021001">
        <w:rPr>
          <w:rFonts w:ascii="Segoe UI" w:hAnsi="Segoe UI" w:cs="Segoe UI"/>
          <w:b/>
          <w:bCs/>
        </w:rPr>
        <w:tab/>
      </w:r>
      <w:r w:rsidR="007F4589" w:rsidRPr="00021001">
        <w:rPr>
          <w:rFonts w:ascii="Segoe UI" w:hAnsi="Segoe UI" w:cs="Segoe UI"/>
          <w:b/>
          <w:bCs/>
        </w:rPr>
        <w:tab/>
      </w:r>
      <w:r w:rsidR="00F002E4" w:rsidRPr="00021001">
        <w:rPr>
          <w:rFonts w:ascii="Segoe UI" w:hAnsi="Segoe UI" w:cs="Segoe UI"/>
          <w:b/>
          <w:bCs/>
        </w:rPr>
        <w:tab/>
      </w:r>
      <w:r w:rsidR="00B33ACA" w:rsidRPr="00021001">
        <w:rPr>
          <w:rFonts w:ascii="Segoe UI" w:hAnsi="Segoe UI" w:cs="Segoe UI"/>
        </w:rPr>
        <w:t>À déterminer</w:t>
      </w:r>
    </w:p>
    <w:p w14:paraId="744715BC" w14:textId="20CB48BC" w:rsidR="008934B3" w:rsidRPr="00021001" w:rsidRDefault="008934B3" w:rsidP="00021001">
      <w:pPr>
        <w:pStyle w:val="Titre2"/>
        <w:spacing w:before="0" w:line="240" w:lineRule="auto"/>
        <w:rPr>
          <w:rFonts w:ascii="Segoe UI" w:hAnsi="Segoe UI" w:cs="Segoe UI"/>
          <w:b/>
          <w:bCs/>
          <w:color w:val="000000" w:themeColor="text1"/>
          <w:sz w:val="22"/>
          <w:szCs w:val="22"/>
        </w:rPr>
      </w:pPr>
      <w:r w:rsidRPr="00021001">
        <w:rPr>
          <w:rFonts w:ascii="Segoe UI" w:hAnsi="Segoe UI" w:cs="Segoe UI"/>
          <w:b/>
          <w:bCs/>
          <w:color w:val="000000" w:themeColor="text1"/>
          <w:sz w:val="22"/>
          <w:szCs w:val="22"/>
        </w:rPr>
        <w:t>INTRODUCTION</w:t>
      </w:r>
    </w:p>
    <w:p w14:paraId="62D268FB" w14:textId="3988F722" w:rsidR="00F002E4" w:rsidRPr="00021001" w:rsidRDefault="00F002E4" w:rsidP="00021001">
      <w:pPr>
        <w:pStyle w:val="xmsonormal"/>
        <w:spacing w:before="0" w:beforeAutospacing="0" w:after="0" w:afterAutospacing="0"/>
        <w:ind w:right="47"/>
        <w:jc w:val="both"/>
        <w:rPr>
          <w:rFonts w:ascii="Calibri" w:hAnsi="Calibri"/>
          <w:color w:val="212121"/>
        </w:rPr>
      </w:pPr>
      <w:r w:rsidRPr="00021001">
        <w:rPr>
          <w:rFonts w:ascii="Segoe UI" w:hAnsi="Segoe UI" w:cs="Segoe UI"/>
          <w:color w:val="212121"/>
          <w:sz w:val="22"/>
          <w:szCs w:val="22"/>
        </w:rPr>
        <w:t xml:space="preserve">Le CSC Nouvelon offre une éducation catholique de langue française reconnue pour son excellence. Avec près de </w:t>
      </w:r>
      <w:r w:rsidR="005741B3">
        <w:rPr>
          <w:rFonts w:ascii="Segoe UI" w:hAnsi="Segoe UI" w:cs="Segoe UI"/>
          <w:color w:val="212121"/>
          <w:sz w:val="22"/>
          <w:szCs w:val="22"/>
        </w:rPr>
        <w:t>5 650</w:t>
      </w:r>
      <w:r w:rsidRPr="00021001">
        <w:rPr>
          <w:rFonts w:ascii="Segoe UI" w:hAnsi="Segoe UI" w:cs="Segoe UI"/>
          <w:color w:val="212121"/>
          <w:sz w:val="22"/>
          <w:szCs w:val="22"/>
        </w:rPr>
        <w:t xml:space="preserve"> élèves répartis dans 37 lieux d'enseignement dont 27 écoles élémentaires, 9 écoles secondaires et le Carrefour Option+ (école secondaire offrant également des programmes d’éducation permanente), le CSC Nouvelon offre un milieu propice à l’apprentissage et un programme éducatif de qualité, de la petite enfance à l’âge adulte. Il compte quelque 1 600 employés.</w:t>
      </w:r>
    </w:p>
    <w:p w14:paraId="3D1240BF" w14:textId="77777777" w:rsidR="00F002E4" w:rsidRPr="00021001" w:rsidRDefault="00F002E4" w:rsidP="00021001">
      <w:pPr>
        <w:pStyle w:val="xmsonormal"/>
        <w:spacing w:before="0" w:beforeAutospacing="0" w:after="0" w:afterAutospacing="0"/>
        <w:jc w:val="both"/>
        <w:rPr>
          <w:rFonts w:ascii="Calibri" w:hAnsi="Calibri"/>
          <w:color w:val="212121"/>
          <w:sz w:val="6"/>
          <w:szCs w:val="6"/>
        </w:rPr>
      </w:pPr>
      <w:r w:rsidRPr="00021001">
        <w:rPr>
          <w:rFonts w:ascii="Segoe UI" w:hAnsi="Segoe UI" w:cs="Segoe UI"/>
          <w:color w:val="212121"/>
          <w:sz w:val="6"/>
          <w:szCs w:val="6"/>
        </w:rPr>
        <w:t> </w:t>
      </w:r>
    </w:p>
    <w:p w14:paraId="004AB7E2" w14:textId="77777777" w:rsidR="00F002E4" w:rsidRDefault="00F002E4" w:rsidP="00534C67">
      <w:pPr>
        <w:pStyle w:val="xmsonormal"/>
        <w:spacing w:before="0" w:beforeAutospacing="0" w:after="60" w:afterAutospacing="0"/>
        <w:jc w:val="both"/>
        <w:rPr>
          <w:rFonts w:ascii="Segoe UI" w:hAnsi="Segoe UI" w:cs="Segoe UI"/>
          <w:color w:val="212121"/>
          <w:sz w:val="22"/>
          <w:szCs w:val="22"/>
        </w:rPr>
      </w:pPr>
      <w:r w:rsidRPr="00021001">
        <w:rPr>
          <w:rFonts w:ascii="Segoe UI" w:hAnsi="Segoe UI" w:cs="Segoe UI"/>
          <w:color w:val="212121"/>
          <w:sz w:val="22"/>
          <w:szCs w:val="22"/>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7B9045D7" w14:textId="7515F916" w:rsidR="00534C67" w:rsidRPr="00056158" w:rsidRDefault="00534C67" w:rsidP="00021001">
      <w:pPr>
        <w:pStyle w:val="xmsonormal"/>
        <w:spacing w:before="0" w:beforeAutospacing="0" w:after="240" w:afterAutospacing="0"/>
        <w:jc w:val="both"/>
        <w:rPr>
          <w:rFonts w:ascii="Calibri" w:hAnsi="Calibri"/>
          <w:color w:val="212121"/>
        </w:rPr>
      </w:pPr>
      <w:r>
        <w:rPr>
          <w:rFonts w:ascii="Segoe UI" w:hAnsi="Segoe UI" w:cs="Segoe UI"/>
          <w:color w:val="212121"/>
          <w:sz w:val="22"/>
          <w:szCs w:val="22"/>
        </w:rPr>
        <w:t xml:space="preserve">Le CSC Nouvelon promeut l’équité, la diversité et l’inclusion en milieu de travail. </w:t>
      </w:r>
    </w:p>
    <w:p w14:paraId="262BD235" w14:textId="270B696C" w:rsidR="007175E8" w:rsidRDefault="007175E8" w:rsidP="007175E8">
      <w:pPr>
        <w:pStyle w:val="Titre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7358ECD3" w14:textId="63F100F0" w:rsidR="007175E8" w:rsidRDefault="000F3EE2" w:rsidP="0055650A">
      <w:pPr>
        <w:spacing w:after="0" w:line="240" w:lineRule="auto"/>
        <w:ind w:left="14"/>
        <w:jc w:val="both"/>
        <w:rPr>
          <w:rFonts w:ascii="Segoe UI" w:hAnsi="Segoe UI" w:cs="Segoe UI"/>
        </w:rPr>
      </w:pPr>
      <w:bookmarkStart w:id="0" w:name="_Hlk58938796"/>
      <w:r w:rsidRPr="00C21490">
        <w:rPr>
          <w:rFonts w:ascii="Segoe UI" w:hAnsi="Segoe UI" w:cs="Segoe UI"/>
        </w:rPr>
        <w:t>Sous la responsabilité de la direction d’école, le titulaire du poste a comme rôle principal d’assurer la continuité de l’apprentissage des élèves, tout en respectant la mission et la vision du Conseil et les énoncés de la politique d’aménagement de langue et de la foi.</w:t>
      </w:r>
      <w:r>
        <w:rPr>
          <w:rFonts w:ascii="Segoe UI" w:hAnsi="Segoe UI" w:cs="Segoe UI"/>
        </w:rPr>
        <w:t xml:space="preserve"> </w:t>
      </w:r>
    </w:p>
    <w:p w14:paraId="09742DFB" w14:textId="77777777" w:rsidR="0055650A" w:rsidRPr="00BA4A4F" w:rsidRDefault="0055650A" w:rsidP="0055650A">
      <w:pPr>
        <w:spacing w:after="0" w:line="240" w:lineRule="auto"/>
        <w:ind w:left="14"/>
        <w:jc w:val="both"/>
        <w:rPr>
          <w:rFonts w:ascii="Segoe UI" w:hAnsi="Segoe UI" w:cs="Segoe UI"/>
        </w:rPr>
      </w:pPr>
    </w:p>
    <w:bookmarkEnd w:id="0"/>
    <w:p w14:paraId="636BC62C" w14:textId="07B05695" w:rsidR="007175E8" w:rsidRDefault="007175E8" w:rsidP="007175E8">
      <w:pPr>
        <w:pStyle w:val="Titre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RÔLE ET RESPONSABILITÉS</w:t>
      </w:r>
    </w:p>
    <w:p w14:paraId="5D82BA65" w14:textId="77777777" w:rsidR="0098619C" w:rsidRPr="0098619C" w:rsidRDefault="0098619C" w:rsidP="0098619C">
      <w:pPr>
        <w:pStyle w:val="Sansinterligne"/>
        <w:rPr>
          <w:rFonts w:ascii="Segoe UI" w:hAnsi="Segoe UI" w:cs="Segoe UI"/>
        </w:rPr>
      </w:pPr>
      <w:r w:rsidRPr="0098619C">
        <w:rPr>
          <w:rFonts w:ascii="Segoe UI" w:hAnsi="Segoe UI" w:cs="Segoe UI"/>
        </w:rPr>
        <w:t>En se référant à la trousse de l’enseignant suppléant, le titulaire du poste devra :</w:t>
      </w:r>
    </w:p>
    <w:p w14:paraId="64B00C62"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Se familiariser avec le code de vie de l’école;</w:t>
      </w:r>
    </w:p>
    <w:p w14:paraId="2281A3AF"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Assurer une gestion efficace de la salle de classe;</w:t>
      </w:r>
    </w:p>
    <w:p w14:paraId="3AFFFF60"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Voir à l’accueil des élèves;</w:t>
      </w:r>
    </w:p>
    <w:p w14:paraId="690CE9A4"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Respecter l’horaire établi, la routine et les règlements de la salle de classe;</w:t>
      </w:r>
    </w:p>
    <w:p w14:paraId="447005CE"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Effectuer la surveillance des élèves selon l’horaire établi;</w:t>
      </w:r>
    </w:p>
    <w:p w14:paraId="6463DEB0"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Suivre les leçons préparées par l’enseignant titulaire;</w:t>
      </w:r>
    </w:p>
    <w:p w14:paraId="37C07772"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Veiller à la sécurité et au bien-être des élèves en tout temps;</w:t>
      </w:r>
    </w:p>
    <w:p w14:paraId="643DFC6A"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Avoir la réussite de chacun des élèves comme objectif prioritaire;</w:t>
      </w:r>
    </w:p>
    <w:p w14:paraId="2FC021A2"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 xml:space="preserve">Répondre aux besoins individuels des élèves en démontrant une flexibilité et une variété d’approches et de stratégies d’enseignement; </w:t>
      </w:r>
    </w:p>
    <w:p w14:paraId="405B345B"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Maintenir un milieu d’apprentissage qui valorise la langue et la culture française tout en respectant les valeurs catholiques;</w:t>
      </w:r>
    </w:p>
    <w:p w14:paraId="4AA49E47" w14:textId="0D9FA3CA" w:rsidR="0098619C" w:rsidRP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Assurer une communication étroite entre la direction et la direction adjointe de l’école.</w:t>
      </w:r>
    </w:p>
    <w:p w14:paraId="1B2CD601" w14:textId="77777777" w:rsidR="00E3645C" w:rsidRDefault="00E3645C" w:rsidP="00DB4AA4">
      <w:pPr>
        <w:spacing w:after="5" w:line="249" w:lineRule="auto"/>
        <w:ind w:left="286"/>
        <w:jc w:val="both"/>
      </w:pPr>
    </w:p>
    <w:p w14:paraId="099CF9CA" w14:textId="4CA744C3" w:rsidR="007175E8" w:rsidRDefault="007175E8" w:rsidP="007175E8">
      <w:pPr>
        <w:pStyle w:val="Titre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QUALIFICATIONS</w:t>
      </w:r>
    </w:p>
    <w:p w14:paraId="5D8FD710" w14:textId="226970A5" w:rsidR="0098619C" w:rsidRPr="0098619C" w:rsidRDefault="0098619C" w:rsidP="0098619C">
      <w:pPr>
        <w:numPr>
          <w:ilvl w:val="0"/>
          <w:numId w:val="14"/>
        </w:numPr>
        <w:spacing w:after="0" w:line="240" w:lineRule="auto"/>
        <w:ind w:left="284" w:hanging="284"/>
        <w:contextualSpacing/>
        <w:jc w:val="both"/>
        <w:rPr>
          <w:rFonts w:ascii="Segoe UI" w:hAnsi="Segoe UI" w:cs="Segoe UI"/>
        </w:rPr>
      </w:pPr>
      <w:r w:rsidRPr="0098619C">
        <w:rPr>
          <w:rFonts w:ascii="Segoe UI" w:hAnsi="Segoe UI" w:cs="Segoe UI"/>
        </w:rPr>
        <w:t>Membre en règle de l’Ordre des enseignantes et des enseignants de l’Ontario</w:t>
      </w:r>
      <w:r w:rsidR="00F002E4">
        <w:rPr>
          <w:rFonts w:ascii="Segoe UI" w:hAnsi="Segoe UI" w:cs="Segoe UI"/>
        </w:rPr>
        <w:t xml:space="preserve"> (ODEO)</w:t>
      </w:r>
      <w:r w:rsidRPr="0098619C">
        <w:rPr>
          <w:rFonts w:ascii="Segoe UI" w:hAnsi="Segoe UI" w:cs="Segoe UI"/>
        </w:rPr>
        <w:t>;</w:t>
      </w:r>
    </w:p>
    <w:p w14:paraId="2ECB05EE" w14:textId="6828903D" w:rsidR="00690868" w:rsidRDefault="0098619C" w:rsidP="0098619C">
      <w:pPr>
        <w:numPr>
          <w:ilvl w:val="0"/>
          <w:numId w:val="14"/>
        </w:numPr>
        <w:spacing w:after="0" w:line="240" w:lineRule="auto"/>
        <w:ind w:left="284" w:hanging="284"/>
        <w:contextualSpacing/>
        <w:jc w:val="both"/>
        <w:rPr>
          <w:rFonts w:ascii="Segoe UI" w:hAnsi="Segoe UI" w:cs="Segoe UI"/>
        </w:rPr>
      </w:pPr>
      <w:r w:rsidRPr="0098619C">
        <w:rPr>
          <w:rFonts w:ascii="Segoe UI" w:hAnsi="Segoe UI" w:cs="Segoe UI"/>
        </w:rPr>
        <w:t>Détenir la qualification d’éducation de l’enfance en difficulté (EED) partie 1, serait un atout.</w:t>
      </w:r>
    </w:p>
    <w:p w14:paraId="77325F88" w14:textId="50E6E840" w:rsidR="00F002E4" w:rsidRDefault="00F002E4">
      <w:pPr>
        <w:rPr>
          <w:rFonts w:ascii="Segoe UI" w:hAnsi="Segoe UI" w:cs="Segoe UI"/>
        </w:rPr>
      </w:pPr>
      <w:r>
        <w:rPr>
          <w:rFonts w:ascii="Segoe UI" w:hAnsi="Segoe UI" w:cs="Segoe UI"/>
        </w:rPr>
        <w:br w:type="page"/>
      </w:r>
    </w:p>
    <w:p w14:paraId="45232561" w14:textId="10FA0530" w:rsidR="008934B3" w:rsidRDefault="007175E8" w:rsidP="00E3645C">
      <w:pPr>
        <w:pStyle w:val="Titre2"/>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COMPÉTENCES</w:t>
      </w:r>
    </w:p>
    <w:p w14:paraId="6BBF2E24"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Maîtrise du français et de l’anglais à l’oral et à l’écrit;</w:t>
      </w:r>
    </w:p>
    <w:p w14:paraId="2059F8AA"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Bonne connaissance des initiatives ministérielles et des priorités du CSC Nouvelon;</w:t>
      </w:r>
    </w:p>
    <w:p w14:paraId="36A566A7"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Bonne connaissance et compréhension au niveau des stratégies d’apprentissage;</w:t>
      </w:r>
    </w:p>
    <w:p w14:paraId="025FE6CB"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Faire preuve de polyvalence;</w:t>
      </w:r>
    </w:p>
    <w:p w14:paraId="3425B038"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Capacité de respecter la confidentialité;</w:t>
      </w:r>
    </w:p>
    <w:p w14:paraId="24E63036"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Détenir d’excellentes capacités de travail en équipe et en collaboration;</w:t>
      </w:r>
    </w:p>
    <w:p w14:paraId="2DD44642"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Avoir de bonnes relations interpersonnelles;</w:t>
      </w:r>
    </w:p>
    <w:p w14:paraId="4398261F"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Pouvoir travailler efficacement sous pression et s’acquitter de ses fonctions avec un minimum de ressources en place.</w:t>
      </w:r>
    </w:p>
    <w:p w14:paraId="5C613C56" w14:textId="64E6E128" w:rsidR="001E477B" w:rsidRPr="005875E1" w:rsidRDefault="001E477B" w:rsidP="00DB4AA4">
      <w:pPr>
        <w:tabs>
          <w:tab w:val="left" w:pos="-1701"/>
        </w:tabs>
        <w:spacing w:after="0" w:line="240" w:lineRule="auto"/>
        <w:jc w:val="both"/>
        <w:rPr>
          <w:rFonts w:ascii="Segoe UI" w:hAnsi="Segoe UI" w:cs="Segoe UI"/>
        </w:rPr>
      </w:pPr>
    </w:p>
    <w:p w14:paraId="1A11BD48" w14:textId="2A5A4914" w:rsidR="007175E8" w:rsidRPr="00C21490" w:rsidRDefault="007175E8" w:rsidP="00DB4AA4">
      <w:pPr>
        <w:pStyle w:val="Titre2"/>
        <w:rPr>
          <w:rFonts w:ascii="Segoe UI" w:hAnsi="Segoe UI" w:cs="Segoe UI"/>
          <w:b/>
          <w:bCs/>
          <w:color w:val="000000" w:themeColor="text1"/>
          <w:sz w:val="22"/>
          <w:szCs w:val="22"/>
        </w:rPr>
      </w:pPr>
      <w:r w:rsidRPr="00C21490">
        <w:rPr>
          <w:rFonts w:ascii="Segoe UI" w:hAnsi="Segoe UI" w:cs="Segoe UI"/>
          <w:b/>
          <w:bCs/>
          <w:color w:val="000000" w:themeColor="text1"/>
          <w:sz w:val="22"/>
          <w:szCs w:val="22"/>
        </w:rPr>
        <w:t xml:space="preserve">DOCUMENTS D’APPUI QUI </w:t>
      </w:r>
      <w:r w:rsidRPr="00C21490">
        <w:rPr>
          <w:rFonts w:ascii="Segoe UI" w:hAnsi="Segoe UI" w:cs="Segoe UI"/>
          <w:b/>
          <w:bCs/>
          <w:color w:val="000000" w:themeColor="text1"/>
          <w:sz w:val="22"/>
          <w:szCs w:val="22"/>
          <w:u w:val="single"/>
        </w:rPr>
        <w:t>DOIVENT</w:t>
      </w:r>
      <w:r w:rsidRPr="00C21490">
        <w:rPr>
          <w:rFonts w:ascii="Segoe UI" w:hAnsi="Segoe UI" w:cs="Segoe UI"/>
          <w:b/>
          <w:bCs/>
          <w:color w:val="000000" w:themeColor="text1"/>
          <w:sz w:val="22"/>
          <w:szCs w:val="22"/>
        </w:rPr>
        <w:t xml:space="preserve"> ACCOMPAGNER LA DEMANDE D’EMPLOI</w:t>
      </w:r>
    </w:p>
    <w:p w14:paraId="23CE5D22" w14:textId="489E40F4" w:rsidR="007175E8" w:rsidRPr="00021001" w:rsidRDefault="007175E8" w:rsidP="00DB4AA4">
      <w:pPr>
        <w:numPr>
          <w:ilvl w:val="0"/>
          <w:numId w:val="2"/>
        </w:numPr>
        <w:tabs>
          <w:tab w:val="left" w:pos="0"/>
          <w:tab w:val="left" w:pos="270"/>
        </w:tabs>
        <w:spacing w:after="0" w:line="240" w:lineRule="auto"/>
        <w:jc w:val="both"/>
        <w:rPr>
          <w:rFonts w:ascii="Segoe UI" w:hAnsi="Segoe UI" w:cs="Segoe UI"/>
        </w:rPr>
      </w:pPr>
      <w:r w:rsidRPr="00021001">
        <w:rPr>
          <w:rFonts w:ascii="Segoe UI" w:hAnsi="Segoe UI" w:cs="Segoe UI"/>
        </w:rPr>
        <w:t>Un</w:t>
      </w:r>
      <w:r w:rsidR="00F002E4" w:rsidRPr="00021001">
        <w:rPr>
          <w:rFonts w:ascii="Segoe UI" w:hAnsi="Segoe UI" w:cs="Segoe UI"/>
        </w:rPr>
        <w:t xml:space="preserve">e lettre de présentation et un </w:t>
      </w:r>
      <w:r w:rsidRPr="00021001">
        <w:rPr>
          <w:rFonts w:ascii="Segoe UI" w:hAnsi="Segoe UI" w:cs="Segoe UI"/>
        </w:rPr>
        <w:t>curriculum vitae en français faisant état des exigences précisées;</w:t>
      </w:r>
    </w:p>
    <w:p w14:paraId="244A3A34" w14:textId="52CA6D9B" w:rsidR="000F3EE2" w:rsidRPr="00021001" w:rsidRDefault="000F3EE2" w:rsidP="00DB4AA4">
      <w:pPr>
        <w:numPr>
          <w:ilvl w:val="0"/>
          <w:numId w:val="2"/>
        </w:numPr>
        <w:tabs>
          <w:tab w:val="left" w:pos="0"/>
          <w:tab w:val="left" w:pos="270"/>
        </w:tabs>
        <w:spacing w:after="0" w:line="240" w:lineRule="auto"/>
        <w:jc w:val="both"/>
        <w:rPr>
          <w:rFonts w:ascii="Segoe UI" w:hAnsi="Segoe UI" w:cs="Segoe UI"/>
        </w:rPr>
      </w:pPr>
      <w:r w:rsidRPr="00021001">
        <w:rPr>
          <w:rFonts w:ascii="Segoe UI" w:hAnsi="Segoe UI" w:cs="Segoe UI"/>
        </w:rPr>
        <w:t xml:space="preserve">Copie de votre certificat de </w:t>
      </w:r>
      <w:r w:rsidR="00F002E4" w:rsidRPr="00021001">
        <w:rPr>
          <w:rFonts w:ascii="Segoe UI" w:hAnsi="Segoe UI" w:cs="Segoe UI"/>
        </w:rPr>
        <w:t>l’ODEO</w:t>
      </w:r>
      <w:r w:rsidRPr="00021001">
        <w:rPr>
          <w:rFonts w:ascii="Segoe UI" w:hAnsi="Segoe UI" w:cs="Segoe UI"/>
        </w:rPr>
        <w:t>;</w:t>
      </w:r>
    </w:p>
    <w:p w14:paraId="2FAC9788" w14:textId="58126514" w:rsidR="00E66A9C" w:rsidRPr="00FC2817" w:rsidRDefault="00E66A9C" w:rsidP="00DB4AA4">
      <w:pPr>
        <w:numPr>
          <w:ilvl w:val="0"/>
          <w:numId w:val="2"/>
        </w:numPr>
        <w:tabs>
          <w:tab w:val="left" w:pos="0"/>
        </w:tabs>
        <w:spacing w:after="0" w:line="240" w:lineRule="auto"/>
        <w:ind w:left="270" w:hanging="270"/>
        <w:jc w:val="both"/>
        <w:rPr>
          <w:rFonts w:ascii="Segoe UI" w:hAnsi="Segoe UI" w:cs="Segoe UI"/>
        </w:rPr>
      </w:pPr>
      <w:r w:rsidRPr="00BB5114">
        <w:rPr>
          <w:rFonts w:ascii="Segoe UI" w:hAnsi="Segoe UI" w:cs="Segoe UI"/>
        </w:rPr>
        <w:t>L</w:t>
      </w:r>
      <w:r w:rsidR="00BB5114">
        <w:rPr>
          <w:rFonts w:ascii="Segoe UI" w:hAnsi="Segoe UI" w:cs="Segoe UI"/>
        </w:rPr>
        <w:t>e formulaire d’engagement pour œuvrer dans un poste d’enseignement doit être dûment complété en</w:t>
      </w:r>
      <w:r w:rsidR="00FC2817">
        <w:rPr>
          <w:rFonts w:ascii="Segoe UI" w:hAnsi="Segoe UI" w:cs="Segoe UI"/>
        </w:rPr>
        <w:t xml:space="preserve"> </w:t>
      </w:r>
      <w:hyperlink r:id="rId9" w:history="1">
        <w:r w:rsidR="00FC2817">
          <w:rPr>
            <w:rStyle w:val="Lienhypertexte"/>
            <w:rFonts w:ascii="Segoe UI" w:hAnsi="Segoe UI" w:cs="Segoe UI"/>
          </w:rPr>
          <w:t>cliquant ici.</w:t>
        </w:r>
      </w:hyperlink>
    </w:p>
    <w:p w14:paraId="1D79A5A5" w14:textId="5464D916" w:rsidR="00FC2817" w:rsidRDefault="007175E8" w:rsidP="00DB4AA4">
      <w:pPr>
        <w:pStyle w:val="Paragraphedeliste"/>
        <w:numPr>
          <w:ilvl w:val="0"/>
          <w:numId w:val="2"/>
        </w:numPr>
        <w:ind w:left="270" w:hanging="270"/>
        <w:contextualSpacing w:val="0"/>
        <w:jc w:val="both"/>
        <w:rPr>
          <w:rFonts w:ascii="Segoe UI" w:hAnsi="Segoe UI" w:cs="Segoe UI"/>
          <w:sz w:val="22"/>
          <w:szCs w:val="22"/>
        </w:rPr>
      </w:pPr>
      <w:r w:rsidRPr="007A7B2F">
        <w:rPr>
          <w:rFonts w:ascii="Segoe UI" w:hAnsi="Segoe UI" w:cs="Segoe UI"/>
          <w:sz w:val="22"/>
          <w:szCs w:val="22"/>
        </w:rPr>
        <w:t xml:space="preserve">Conformément à la </w:t>
      </w:r>
      <w:r w:rsidRPr="00F002E4">
        <w:rPr>
          <w:rFonts w:ascii="Segoe UI" w:hAnsi="Segoe UI" w:cs="Segoe UI"/>
          <w:i/>
          <w:iCs/>
          <w:sz w:val="22"/>
          <w:szCs w:val="22"/>
        </w:rPr>
        <w:t>Loi sur l’information municipale et à la protection de la vie privée</w:t>
      </w:r>
      <w:r w:rsidRPr="007A7B2F">
        <w:rPr>
          <w:rFonts w:ascii="Segoe UI" w:hAnsi="Segoe UI" w:cs="Segoe UI"/>
          <w:sz w:val="22"/>
          <w:szCs w:val="22"/>
        </w:rPr>
        <w:t>, le</w:t>
      </w:r>
      <w:r w:rsidR="004016A3">
        <w:rPr>
          <w:rFonts w:ascii="Segoe UI" w:hAnsi="Segoe UI" w:cs="Segoe UI"/>
          <w:sz w:val="22"/>
          <w:szCs w:val="22"/>
        </w:rPr>
        <w:t xml:space="preserve"> formulaire d’autorisation de références professionnel</w:t>
      </w:r>
      <w:r w:rsidR="003047BB">
        <w:rPr>
          <w:rFonts w:ascii="Segoe UI" w:hAnsi="Segoe UI" w:cs="Segoe UI"/>
          <w:sz w:val="22"/>
          <w:szCs w:val="22"/>
        </w:rPr>
        <w:t>le</w:t>
      </w:r>
      <w:r w:rsidR="004016A3">
        <w:rPr>
          <w:rFonts w:ascii="Segoe UI" w:hAnsi="Segoe UI" w:cs="Segoe UI"/>
          <w:sz w:val="22"/>
          <w:szCs w:val="22"/>
        </w:rPr>
        <w:t xml:space="preserve">s doit être dûment complété en </w:t>
      </w:r>
      <w:hyperlink r:id="rId10" w:history="1">
        <w:r w:rsidR="00FC2817">
          <w:rPr>
            <w:rStyle w:val="Lienhypertexte"/>
            <w:rFonts w:ascii="Segoe UI" w:hAnsi="Segoe UI" w:cs="Segoe UI"/>
            <w:sz w:val="22"/>
            <w:szCs w:val="22"/>
          </w:rPr>
          <w:t>cliquant ici.</w:t>
        </w:r>
      </w:hyperlink>
    </w:p>
    <w:p w14:paraId="48D1D722" w14:textId="77777777" w:rsidR="001E477B" w:rsidRPr="001E477B" w:rsidRDefault="001E477B" w:rsidP="00DB4AA4">
      <w:pPr>
        <w:pStyle w:val="Paragraphedeliste"/>
        <w:tabs>
          <w:tab w:val="left" w:pos="270"/>
        </w:tabs>
        <w:ind w:left="360"/>
        <w:contextualSpacing w:val="0"/>
        <w:jc w:val="both"/>
        <w:rPr>
          <w:rFonts w:ascii="Segoe UI" w:hAnsi="Segoe UI" w:cs="Segoe UI"/>
          <w:sz w:val="22"/>
          <w:szCs w:val="22"/>
        </w:rPr>
      </w:pPr>
    </w:p>
    <w:p w14:paraId="0059D11A" w14:textId="6AB41469" w:rsidR="00A0786A" w:rsidRDefault="00A0786A" w:rsidP="00DB4AA4">
      <w:pPr>
        <w:pStyle w:val="Titre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47C0E824" w14:textId="77777777" w:rsidR="00F002E4" w:rsidRPr="00021001" w:rsidRDefault="00F002E4" w:rsidP="00DB4AA4">
      <w:pPr>
        <w:numPr>
          <w:ilvl w:val="0"/>
          <w:numId w:val="4"/>
        </w:numPr>
        <w:spacing w:after="0" w:line="240" w:lineRule="auto"/>
        <w:ind w:left="270" w:hanging="270"/>
        <w:jc w:val="both"/>
        <w:rPr>
          <w:rFonts w:ascii="Segoe UI" w:hAnsi="Segoe UI" w:cs="Segoe UI"/>
        </w:rPr>
      </w:pPr>
      <w:r w:rsidRPr="00021001">
        <w:rPr>
          <w:rFonts w:ascii="Segoe UI" w:hAnsi="Segoe UI" w:cs="Segoe UI"/>
        </w:rPr>
        <w:t>En plus de cette demande, prière de consulter notre site web régulièrement afin de présenter votre candidature pour chaque poste que vous souhaitez;</w:t>
      </w:r>
    </w:p>
    <w:p w14:paraId="78F60F3E" w14:textId="694E679E" w:rsidR="00A0786A" w:rsidRPr="007A7B2F" w:rsidRDefault="00A0786A" w:rsidP="00DB4AA4">
      <w:pPr>
        <w:numPr>
          <w:ilvl w:val="0"/>
          <w:numId w:val="4"/>
        </w:numPr>
        <w:spacing w:after="0" w:line="240" w:lineRule="auto"/>
        <w:ind w:left="270"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12B3A5FA" w14:textId="1688769B" w:rsidR="00A0786A" w:rsidRPr="007A7B2F" w:rsidRDefault="00A0786A" w:rsidP="00DB4AA4">
      <w:pPr>
        <w:numPr>
          <w:ilvl w:val="0"/>
          <w:numId w:val="4"/>
        </w:numPr>
        <w:spacing w:after="0" w:line="240" w:lineRule="auto"/>
        <w:ind w:left="270" w:hanging="270"/>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0F32364" w14:textId="4908BE8A" w:rsidR="00A0786A" w:rsidRPr="007A7B2F" w:rsidRDefault="00A0786A" w:rsidP="00DB4AA4">
      <w:pPr>
        <w:numPr>
          <w:ilvl w:val="0"/>
          <w:numId w:val="4"/>
        </w:numPr>
        <w:spacing w:after="0" w:line="240" w:lineRule="auto"/>
        <w:ind w:left="270" w:hanging="270"/>
        <w:jc w:val="both"/>
        <w:rPr>
          <w:rFonts w:ascii="Segoe UI" w:hAnsi="Segoe UI" w:cs="Segoe UI"/>
        </w:rPr>
      </w:pPr>
      <w:r w:rsidRPr="007A7B2F">
        <w:rPr>
          <w:rFonts w:ascii="Segoe UI" w:hAnsi="Segoe UI" w:cs="Segoe UI"/>
        </w:rPr>
        <w:t xml:space="preserve">Dans le respect de la </w:t>
      </w:r>
      <w:r w:rsidRPr="007A7B2F">
        <w:rPr>
          <w:rFonts w:ascii="Segoe UI" w:hAnsi="Segoe UI" w:cs="Segoe UI"/>
          <w:i/>
          <w:iCs/>
        </w:rPr>
        <w:t xml:space="preserve">Loi de 2005 sur l’accessibilité </w:t>
      </w:r>
      <w:r w:rsidRPr="007A7B2F">
        <w:rPr>
          <w:rFonts w:ascii="Segoe UI" w:hAnsi="Segoe UI" w:cs="Segoe UI"/>
        </w:rPr>
        <w:t>pour les personnes handicapées de l’Ontario, le CSC Nouvelon rend disponible des mesures d’adaptation durant son processus de sélection.</w:t>
      </w:r>
    </w:p>
    <w:p w14:paraId="6F828AE6" w14:textId="532CB29B" w:rsidR="00A0786A" w:rsidRDefault="00A0786A" w:rsidP="00DB4AA4">
      <w:pPr>
        <w:spacing w:after="0" w:line="240" w:lineRule="auto"/>
        <w:rPr>
          <w:rFonts w:ascii="Segoe UI" w:hAnsi="Segoe UI" w:cs="Segoe UI"/>
        </w:rPr>
      </w:pPr>
    </w:p>
    <w:p w14:paraId="66A6E4EF" w14:textId="1C50F185" w:rsidR="00A0786A" w:rsidRPr="00690868" w:rsidRDefault="00A0786A" w:rsidP="00DB4AA4">
      <w:pPr>
        <w:spacing w:after="0" w:line="240" w:lineRule="auto"/>
        <w:jc w:val="center"/>
        <w:rPr>
          <w:rFonts w:ascii="Segoe UI" w:hAnsi="Segoe UI" w:cs="Segoe UI"/>
          <w:b/>
          <w:bCs/>
        </w:rPr>
      </w:pPr>
      <w:r w:rsidRPr="00690868">
        <w:rPr>
          <w:rFonts w:ascii="Segoe UI" w:hAnsi="Segoe UI" w:cs="Segoe UI"/>
          <w:b/>
          <w:bCs/>
        </w:rPr>
        <w:t>PRÉSENTATION DE DEMANDE EXTERNE</w:t>
      </w:r>
    </w:p>
    <w:p w14:paraId="24DBE375" w14:textId="3EDFBA07" w:rsidR="00DF6B53" w:rsidRPr="00690868" w:rsidRDefault="00DF6B53" w:rsidP="00DB4AA4">
      <w:pPr>
        <w:pStyle w:val="Sansinterligne"/>
        <w:jc w:val="center"/>
        <w:rPr>
          <w:rFonts w:ascii="Segoe UI" w:hAnsi="Segoe UI" w:cs="Segoe UI"/>
        </w:rPr>
      </w:pPr>
      <w:r w:rsidRPr="00690868">
        <w:rPr>
          <w:rFonts w:ascii="Segoe UI" w:hAnsi="Segoe UI" w:cs="Segoe UI"/>
        </w:rPr>
        <w:t xml:space="preserve">Veuillez faire parvenir votre demande </w:t>
      </w:r>
      <w:hyperlink r:id="rId11" w:history="1">
        <w:r w:rsidR="00F002E4">
          <w:rPr>
            <w:rStyle w:val="Lienhypertexte"/>
            <w:rFonts w:ascii="Segoe UI" w:hAnsi="Segoe UI" w:cs="Segoe UI"/>
          </w:rPr>
          <w:t>en ligne en cliquant ici</w:t>
        </w:r>
      </w:hyperlink>
    </w:p>
    <w:p w14:paraId="03BEA635" w14:textId="77777777" w:rsidR="00332F04" w:rsidRPr="00021001" w:rsidRDefault="00332F04" w:rsidP="00DB4AA4">
      <w:pPr>
        <w:pStyle w:val="Sansinterligne"/>
        <w:jc w:val="center"/>
        <w:rPr>
          <w:rFonts w:ascii="Segoe UI" w:hAnsi="Segoe UI" w:cs="Segoe UI"/>
          <w:sz w:val="6"/>
          <w:szCs w:val="6"/>
        </w:rPr>
      </w:pPr>
    </w:p>
    <w:p w14:paraId="54302A91" w14:textId="4BE95EDD" w:rsidR="0020091D" w:rsidRPr="00690868" w:rsidRDefault="00F002E4" w:rsidP="00DB4AA4">
      <w:pPr>
        <w:pStyle w:val="Sansinterligne"/>
        <w:jc w:val="center"/>
        <w:rPr>
          <w:rFonts w:ascii="Segoe UI" w:hAnsi="Segoe UI" w:cs="Segoe UI"/>
          <w:b/>
          <w:bCs/>
        </w:rPr>
      </w:pPr>
      <w:r>
        <w:rPr>
          <w:rFonts w:ascii="Segoe UI" w:hAnsi="Segoe UI" w:cs="Segoe UI"/>
          <w:b/>
          <w:bCs/>
        </w:rPr>
        <w:t>à</w:t>
      </w:r>
      <w:r w:rsidR="0020091D" w:rsidRPr="00690868">
        <w:rPr>
          <w:rFonts w:ascii="Segoe UI" w:hAnsi="Segoe UI" w:cs="Segoe UI"/>
          <w:b/>
          <w:bCs/>
        </w:rPr>
        <w:t xml:space="preserve"> l’attention d</w:t>
      </w:r>
      <w:r w:rsidR="00332F04">
        <w:rPr>
          <w:rFonts w:ascii="Segoe UI" w:hAnsi="Segoe UI" w:cs="Segoe UI"/>
          <w:b/>
          <w:bCs/>
        </w:rPr>
        <w:t xml:space="preserve">e </w:t>
      </w:r>
      <w:r w:rsidR="0020091D" w:rsidRPr="00690868">
        <w:rPr>
          <w:rFonts w:ascii="Segoe UI" w:hAnsi="Segoe UI" w:cs="Segoe UI"/>
          <w:b/>
          <w:bCs/>
        </w:rPr>
        <w:t>:</w:t>
      </w:r>
    </w:p>
    <w:p w14:paraId="08C1F123" w14:textId="7E70F047" w:rsidR="0020091D" w:rsidRPr="00690868" w:rsidRDefault="00F002E4" w:rsidP="00DB4AA4">
      <w:pPr>
        <w:pStyle w:val="Sansinterligne"/>
        <w:jc w:val="center"/>
        <w:rPr>
          <w:rFonts w:ascii="Segoe UI" w:hAnsi="Segoe UI" w:cs="Segoe UI"/>
        </w:rPr>
      </w:pPr>
      <w:r>
        <w:rPr>
          <w:rFonts w:ascii="Segoe UI" w:hAnsi="Segoe UI" w:cs="Segoe UI"/>
        </w:rPr>
        <w:t>Gina Burke</w:t>
      </w:r>
      <w:r w:rsidR="0020091D" w:rsidRPr="00690868">
        <w:rPr>
          <w:rFonts w:ascii="Segoe UI" w:hAnsi="Segoe UI" w:cs="Segoe UI"/>
        </w:rPr>
        <w:t>, coordonnatrice du Service des ressources humaines</w:t>
      </w:r>
    </w:p>
    <w:p w14:paraId="35E31ECD" w14:textId="41C5AE92" w:rsidR="0020091D" w:rsidRPr="00690868" w:rsidRDefault="0020091D" w:rsidP="00DB4AA4">
      <w:pPr>
        <w:pStyle w:val="Sansinterligne"/>
        <w:jc w:val="center"/>
        <w:rPr>
          <w:rFonts w:ascii="Segoe UI" w:hAnsi="Segoe UI" w:cs="Segoe UI"/>
        </w:rPr>
      </w:pPr>
      <w:r w:rsidRPr="00690868">
        <w:rPr>
          <w:rFonts w:ascii="Segoe UI" w:hAnsi="Segoe UI" w:cs="Segoe UI"/>
        </w:rPr>
        <w:t>Volet développement organisationnel</w:t>
      </w:r>
    </w:p>
    <w:p w14:paraId="57C6E470" w14:textId="1533DD51" w:rsidR="0020091D" w:rsidRPr="00690868" w:rsidRDefault="0020091D" w:rsidP="00DB4AA4">
      <w:pPr>
        <w:pStyle w:val="Sansinterligne"/>
        <w:jc w:val="center"/>
        <w:rPr>
          <w:rFonts w:ascii="Segoe UI" w:hAnsi="Segoe UI" w:cs="Segoe UI"/>
        </w:rPr>
      </w:pPr>
      <w:r w:rsidRPr="00690868">
        <w:rPr>
          <w:rFonts w:ascii="Segoe UI" w:hAnsi="Segoe UI" w:cs="Segoe UI"/>
        </w:rPr>
        <w:t>201, rue Jogues, Sudbury (Ontario) P3C 5L7</w:t>
      </w:r>
    </w:p>
    <w:p w14:paraId="01BE3AE1" w14:textId="79E58407" w:rsidR="0020091D" w:rsidRPr="00690868" w:rsidRDefault="0020091D" w:rsidP="00DB4AA4">
      <w:pPr>
        <w:pStyle w:val="Sansinterligne"/>
        <w:jc w:val="center"/>
        <w:rPr>
          <w:rFonts w:ascii="Segoe UI" w:hAnsi="Segoe UI" w:cs="Segoe UI"/>
        </w:rPr>
      </w:pPr>
    </w:p>
    <w:p w14:paraId="11C697B2" w14:textId="3C2D8C06" w:rsidR="00041F1D" w:rsidRPr="00690868" w:rsidRDefault="00041F1D" w:rsidP="00DB4AA4">
      <w:pPr>
        <w:pStyle w:val="Sansinterligne"/>
        <w:jc w:val="center"/>
        <w:rPr>
          <w:rFonts w:ascii="Segoe UI" w:hAnsi="Segoe UI" w:cs="Segoe UI"/>
        </w:rPr>
      </w:pPr>
      <w:r w:rsidRPr="00690868">
        <w:rPr>
          <w:rFonts w:ascii="Segoe UI" w:hAnsi="Segoe UI" w:cs="Segoe UI"/>
        </w:rPr>
        <w:t>Nous remercions tou</w:t>
      </w:r>
      <w:r w:rsidR="00F002E4">
        <w:rPr>
          <w:rFonts w:ascii="Segoe UI" w:hAnsi="Segoe UI" w:cs="Segoe UI"/>
        </w:rPr>
        <w:t>s</w:t>
      </w:r>
      <w:r w:rsidRPr="00690868">
        <w:rPr>
          <w:rFonts w:ascii="Segoe UI" w:hAnsi="Segoe UI" w:cs="Segoe UI"/>
        </w:rPr>
        <w:t xml:space="preserve"> ceux ayant indiqué un intérêt pour ce poste, cependant nous communiquerons uniquement avec les gens qui seront convoqués à une entrevue.</w:t>
      </w:r>
    </w:p>
    <w:p w14:paraId="0AB6537F" w14:textId="77777777" w:rsidR="00041F1D" w:rsidRPr="007A7B2F" w:rsidRDefault="00041F1D" w:rsidP="00DB4AA4">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041F1D" w14:paraId="72B80108" w14:textId="77777777" w:rsidTr="00E720B4">
        <w:tc>
          <w:tcPr>
            <w:tcW w:w="5400" w:type="dxa"/>
          </w:tcPr>
          <w:p w14:paraId="0FADDBB9" w14:textId="32323D1D" w:rsidR="00041F1D" w:rsidRPr="0055650A" w:rsidRDefault="001937BD" w:rsidP="00DB4AA4">
            <w:pPr>
              <w:rPr>
                <w:rFonts w:ascii="Segoe UI" w:hAnsi="Segoe UI" w:cs="Segoe UI"/>
              </w:rPr>
            </w:pPr>
            <w:r>
              <w:rPr>
                <w:rFonts w:ascii="Segoe UI" w:hAnsi="Segoe UI" w:cs="Segoe UI"/>
              </w:rPr>
              <w:t>Suzanne Salituri</w:t>
            </w:r>
          </w:p>
          <w:p w14:paraId="1BD2FE9C" w14:textId="4C5F4A71" w:rsidR="00041F1D" w:rsidRPr="0055650A" w:rsidRDefault="00041F1D" w:rsidP="00DB4AA4">
            <w:pPr>
              <w:rPr>
                <w:rFonts w:ascii="Segoe UI" w:hAnsi="Segoe UI" w:cs="Segoe UI"/>
              </w:rPr>
            </w:pPr>
            <w:r w:rsidRPr="0055650A">
              <w:rPr>
                <w:rFonts w:ascii="Segoe UI" w:hAnsi="Segoe UI" w:cs="Segoe UI"/>
              </w:rPr>
              <w:t>Président</w:t>
            </w:r>
            <w:r w:rsidR="001937BD">
              <w:rPr>
                <w:rFonts w:ascii="Segoe UI" w:hAnsi="Segoe UI" w:cs="Segoe UI"/>
              </w:rPr>
              <w:t>e</w:t>
            </w:r>
            <w:r w:rsidRPr="0055650A">
              <w:rPr>
                <w:rFonts w:ascii="Segoe UI" w:hAnsi="Segoe UI" w:cs="Segoe UI"/>
              </w:rPr>
              <w:t xml:space="preserve"> du Conseil</w:t>
            </w:r>
          </w:p>
        </w:tc>
        <w:tc>
          <w:tcPr>
            <w:tcW w:w="5490" w:type="dxa"/>
          </w:tcPr>
          <w:p w14:paraId="087E5535" w14:textId="7EB0720C" w:rsidR="00041F1D" w:rsidRPr="0055650A" w:rsidRDefault="00041F1D" w:rsidP="00DB4AA4">
            <w:pPr>
              <w:jc w:val="right"/>
              <w:rPr>
                <w:rFonts w:ascii="Segoe UI" w:hAnsi="Segoe UI" w:cs="Segoe UI"/>
              </w:rPr>
            </w:pPr>
            <w:r w:rsidRPr="0055650A">
              <w:rPr>
                <w:rFonts w:ascii="Segoe UI" w:hAnsi="Segoe UI" w:cs="Segoe UI"/>
              </w:rPr>
              <w:t xml:space="preserve">Paul </w:t>
            </w:r>
            <w:r w:rsidR="00C1703E">
              <w:rPr>
                <w:rFonts w:ascii="Segoe UI" w:hAnsi="Segoe UI" w:cs="Segoe UI"/>
              </w:rPr>
              <w:t xml:space="preserve">E. </w:t>
            </w:r>
            <w:r w:rsidRPr="0055650A">
              <w:rPr>
                <w:rFonts w:ascii="Segoe UI" w:hAnsi="Segoe UI" w:cs="Segoe UI"/>
              </w:rPr>
              <w:t>Henry</w:t>
            </w:r>
          </w:p>
          <w:p w14:paraId="71977E02" w14:textId="3B337AE5" w:rsidR="00041F1D" w:rsidRPr="0055650A" w:rsidRDefault="00041F1D" w:rsidP="00DB4AA4">
            <w:pPr>
              <w:jc w:val="right"/>
              <w:rPr>
                <w:rFonts w:ascii="Segoe UI" w:hAnsi="Segoe UI" w:cs="Segoe UI"/>
              </w:rPr>
            </w:pPr>
            <w:r w:rsidRPr="0055650A">
              <w:rPr>
                <w:rFonts w:ascii="Segoe UI" w:hAnsi="Segoe UI" w:cs="Segoe UI"/>
              </w:rPr>
              <w:t>Directeur d</w:t>
            </w:r>
            <w:r w:rsidR="00C1703E">
              <w:rPr>
                <w:rFonts w:ascii="Segoe UI" w:hAnsi="Segoe UI" w:cs="Segoe UI"/>
              </w:rPr>
              <w:t>e l</w:t>
            </w:r>
            <w:r w:rsidRPr="0055650A">
              <w:rPr>
                <w:rFonts w:ascii="Segoe UI" w:hAnsi="Segoe UI" w:cs="Segoe UI"/>
              </w:rPr>
              <w:t xml:space="preserve">’éducation et </w:t>
            </w:r>
          </w:p>
          <w:p w14:paraId="5BCA15ED" w14:textId="77777777" w:rsidR="00041F1D" w:rsidRPr="0055650A" w:rsidRDefault="00041F1D" w:rsidP="00DB4AA4">
            <w:pPr>
              <w:jc w:val="right"/>
              <w:rPr>
                <w:rFonts w:ascii="Segoe UI" w:hAnsi="Segoe UI" w:cs="Segoe UI"/>
              </w:rPr>
            </w:pPr>
            <w:r w:rsidRPr="0055650A">
              <w:rPr>
                <w:rFonts w:ascii="Segoe UI" w:hAnsi="Segoe UI" w:cs="Segoe UI"/>
              </w:rPr>
              <w:t>secrétaire-trésorier</w:t>
            </w:r>
          </w:p>
        </w:tc>
      </w:tr>
    </w:tbl>
    <w:p w14:paraId="068E4902" w14:textId="67A141B4" w:rsidR="00690868" w:rsidRDefault="00690868" w:rsidP="00690868">
      <w:pPr>
        <w:pStyle w:val="Pieddepage"/>
        <w:tabs>
          <w:tab w:val="clear" w:pos="8640"/>
        </w:tabs>
        <w:jc w:val="center"/>
      </w:pPr>
    </w:p>
    <w:p w14:paraId="251EE1A8" w14:textId="6C225182" w:rsidR="00C21490" w:rsidRDefault="00C21490" w:rsidP="00C21490">
      <w:pPr>
        <w:ind w:hanging="180"/>
        <w:jc w:val="center"/>
      </w:pPr>
      <w:r>
        <w:rPr>
          <w:rFonts w:ascii="Segoe Script" w:hAnsi="Segoe Script"/>
          <w:b/>
          <w:bCs/>
          <w:color w:val="971D97"/>
          <w:sz w:val="36"/>
          <w:szCs w:val="36"/>
        </w:rPr>
        <w:t>Mon aventure… ma carrière</w:t>
      </w:r>
    </w:p>
    <w:p w14:paraId="7068E62B" w14:textId="77777777" w:rsidR="0055650A" w:rsidRPr="00346453" w:rsidRDefault="005741B3" w:rsidP="0055650A">
      <w:pPr>
        <w:pStyle w:val="Pieddepage"/>
        <w:tabs>
          <w:tab w:val="clear" w:pos="8640"/>
        </w:tabs>
        <w:jc w:val="center"/>
        <w:rPr>
          <w:b/>
          <w:bCs/>
        </w:rPr>
      </w:pPr>
      <w:hyperlink r:id="rId12" w:history="1">
        <w:r w:rsidR="0055650A" w:rsidRPr="00346453">
          <w:rPr>
            <w:rStyle w:val="Lienhypertexte"/>
            <w:b/>
            <w:bCs/>
          </w:rPr>
          <w:t>NOUVELON.CA</w:t>
        </w:r>
      </w:hyperlink>
    </w:p>
    <w:p w14:paraId="6232B7B0" w14:textId="4EBDC8B5" w:rsidR="00041F1D" w:rsidRDefault="00041F1D" w:rsidP="00041F1D">
      <w:pPr>
        <w:pStyle w:val="Sansinterligne"/>
        <w:jc w:val="center"/>
        <w:rPr>
          <w:rFonts w:ascii="Segoe UI" w:hAnsi="Segoe UI" w:cs="Segoe UI"/>
        </w:rPr>
      </w:pPr>
    </w:p>
    <w:p w14:paraId="61C9A590" w14:textId="77777777" w:rsidR="00041F1D" w:rsidRDefault="00041F1D" w:rsidP="00041F1D">
      <w:pPr>
        <w:pStyle w:val="Sansinterligne"/>
        <w:jc w:val="center"/>
        <w:rPr>
          <w:rFonts w:ascii="Segoe UI" w:hAnsi="Segoe UI" w:cs="Segoe UI"/>
        </w:rPr>
      </w:pPr>
    </w:p>
    <w:sectPr w:rsidR="00041F1D" w:rsidSect="0055650A">
      <w:footerReference w:type="default" r:id="rId13"/>
      <w:pgSz w:w="12242" w:h="20163" w:code="5"/>
      <w:pgMar w:top="1440" w:right="629" w:bottom="992" w:left="811"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B147" w14:textId="77777777" w:rsidR="00645720" w:rsidRDefault="00645720" w:rsidP="007175E8">
      <w:pPr>
        <w:spacing w:after="0" w:line="240" w:lineRule="auto"/>
      </w:pPr>
      <w:r>
        <w:separator/>
      </w:r>
    </w:p>
  </w:endnote>
  <w:endnote w:type="continuationSeparator" w:id="0">
    <w:p w14:paraId="09BCCFAA" w14:textId="77777777" w:rsidR="00645720" w:rsidRDefault="00645720"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5741B3">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6259A4" w:rsidRDefault="006259A4"/>
  <w:p w14:paraId="03542957" w14:textId="77777777" w:rsidR="006259A4" w:rsidRDefault="00625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88BD0" w14:textId="77777777" w:rsidR="00645720" w:rsidRDefault="00645720" w:rsidP="007175E8">
      <w:pPr>
        <w:spacing w:after="0" w:line="240" w:lineRule="auto"/>
      </w:pPr>
      <w:r>
        <w:separator/>
      </w:r>
    </w:p>
  </w:footnote>
  <w:footnote w:type="continuationSeparator" w:id="0">
    <w:p w14:paraId="67A3449B" w14:textId="77777777" w:rsidR="00645720" w:rsidRDefault="00645720"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87101"/>
    <w:multiLevelType w:val="hybridMultilevel"/>
    <w:tmpl w:val="E81AD602"/>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CE206A"/>
    <w:multiLevelType w:val="hybridMultilevel"/>
    <w:tmpl w:val="7A2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A6C43"/>
    <w:multiLevelType w:val="hybridMultilevel"/>
    <w:tmpl w:val="275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A3905"/>
    <w:multiLevelType w:val="hybridMultilevel"/>
    <w:tmpl w:val="00E8FC18"/>
    <w:lvl w:ilvl="0" w:tplc="DEE6B5CE">
      <w:start w:val="1"/>
      <w:numFmt w:val="bullet"/>
      <w:lvlText w:val="•"/>
      <w:lvlJc w:val="left"/>
      <w:pPr>
        <w:ind w:left="567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8C1625"/>
    <w:multiLevelType w:val="hybridMultilevel"/>
    <w:tmpl w:val="7362FC78"/>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9" w15:restartNumberingAfterBreak="0">
    <w:nsid w:val="440539DC"/>
    <w:multiLevelType w:val="hybridMultilevel"/>
    <w:tmpl w:val="5450002A"/>
    <w:lvl w:ilvl="0" w:tplc="C5DE83F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52CE7142"/>
    <w:multiLevelType w:val="hybridMultilevel"/>
    <w:tmpl w:val="12E08A48"/>
    <w:lvl w:ilvl="0" w:tplc="DEE6B5C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DE1745"/>
    <w:multiLevelType w:val="hybridMultilevel"/>
    <w:tmpl w:val="BE6820BA"/>
    <w:lvl w:ilvl="0" w:tplc="DEE6B5C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7A376831"/>
    <w:multiLevelType w:val="hybridMultilevel"/>
    <w:tmpl w:val="7C008256"/>
    <w:lvl w:ilvl="0" w:tplc="C5DE83F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8"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A6601C"/>
    <w:multiLevelType w:val="hybridMultilevel"/>
    <w:tmpl w:val="EE1C29F0"/>
    <w:lvl w:ilvl="0" w:tplc="DEE6B5C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65975797">
    <w:abstractNumId w:val="7"/>
  </w:num>
  <w:num w:numId="2" w16cid:durableId="361249672">
    <w:abstractNumId w:val="9"/>
  </w:num>
  <w:num w:numId="3" w16cid:durableId="647780966">
    <w:abstractNumId w:val="8"/>
  </w:num>
  <w:num w:numId="4" w16cid:durableId="1678144383">
    <w:abstractNumId w:val="17"/>
  </w:num>
  <w:num w:numId="5" w16cid:durableId="1076173372">
    <w:abstractNumId w:val="6"/>
  </w:num>
  <w:num w:numId="6" w16cid:durableId="403375419">
    <w:abstractNumId w:val="10"/>
  </w:num>
  <w:num w:numId="7" w16cid:durableId="1655714868">
    <w:abstractNumId w:val="14"/>
  </w:num>
  <w:num w:numId="8" w16cid:durableId="140003474">
    <w:abstractNumId w:val="15"/>
  </w:num>
  <w:num w:numId="9" w16cid:durableId="908611895">
    <w:abstractNumId w:val="18"/>
  </w:num>
  <w:num w:numId="10" w16cid:durableId="2071685874">
    <w:abstractNumId w:val="11"/>
  </w:num>
  <w:num w:numId="11" w16cid:durableId="1985117464">
    <w:abstractNumId w:val="1"/>
  </w:num>
  <w:num w:numId="12" w16cid:durableId="801852247">
    <w:abstractNumId w:val="12"/>
  </w:num>
  <w:num w:numId="13" w16cid:durableId="176699036">
    <w:abstractNumId w:val="16"/>
  </w:num>
  <w:num w:numId="14" w16cid:durableId="805927821">
    <w:abstractNumId w:val="13"/>
  </w:num>
  <w:num w:numId="15" w16cid:durableId="873467402">
    <w:abstractNumId w:val="4"/>
  </w:num>
  <w:num w:numId="16" w16cid:durableId="1710572582">
    <w:abstractNumId w:val="19"/>
  </w:num>
  <w:num w:numId="17" w16cid:durableId="1118111234">
    <w:abstractNumId w:val="3"/>
  </w:num>
  <w:num w:numId="18" w16cid:durableId="1551528831">
    <w:abstractNumId w:val="0"/>
  </w:num>
  <w:num w:numId="19" w16cid:durableId="1245261552">
    <w:abstractNumId w:val="2"/>
  </w:num>
  <w:num w:numId="20" w16cid:durableId="202524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TPiUKwwfjgEdMCR8ajrnqcNLOQ7+LKNULEzxhFQa9VimS8b8XB8f3TlUBDsQP/74RMMApuL9iZWa3nnJGAr7A==" w:salt="27kVCDdqbdxeX6ocv8Dw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2965"/>
    <w:rsid w:val="00021001"/>
    <w:rsid w:val="00041F1D"/>
    <w:rsid w:val="00056158"/>
    <w:rsid w:val="00057EF9"/>
    <w:rsid w:val="000601C4"/>
    <w:rsid w:val="000A3368"/>
    <w:rsid w:val="000D6A13"/>
    <w:rsid w:val="000F3EE2"/>
    <w:rsid w:val="001172EC"/>
    <w:rsid w:val="0013696A"/>
    <w:rsid w:val="0016120B"/>
    <w:rsid w:val="00191B2C"/>
    <w:rsid w:val="001937BD"/>
    <w:rsid w:val="001B6DF7"/>
    <w:rsid w:val="001D333C"/>
    <w:rsid w:val="001E477B"/>
    <w:rsid w:val="0020091D"/>
    <w:rsid w:val="002C20B9"/>
    <w:rsid w:val="002D12ED"/>
    <w:rsid w:val="002D3CE7"/>
    <w:rsid w:val="002F7532"/>
    <w:rsid w:val="003047BB"/>
    <w:rsid w:val="00310139"/>
    <w:rsid w:val="00312564"/>
    <w:rsid w:val="00332F04"/>
    <w:rsid w:val="00347EF9"/>
    <w:rsid w:val="00365654"/>
    <w:rsid w:val="00394AE7"/>
    <w:rsid w:val="003D63E7"/>
    <w:rsid w:val="003E55CA"/>
    <w:rsid w:val="004016A3"/>
    <w:rsid w:val="004215EC"/>
    <w:rsid w:val="00425BF9"/>
    <w:rsid w:val="00437A9B"/>
    <w:rsid w:val="00466112"/>
    <w:rsid w:val="00471577"/>
    <w:rsid w:val="004F2579"/>
    <w:rsid w:val="00534280"/>
    <w:rsid w:val="00534C67"/>
    <w:rsid w:val="0055650A"/>
    <w:rsid w:val="00560ABC"/>
    <w:rsid w:val="0057105B"/>
    <w:rsid w:val="005741B3"/>
    <w:rsid w:val="00581A8F"/>
    <w:rsid w:val="005875E1"/>
    <w:rsid w:val="005E1C7B"/>
    <w:rsid w:val="005E6D6B"/>
    <w:rsid w:val="006259A4"/>
    <w:rsid w:val="00641EA5"/>
    <w:rsid w:val="00645720"/>
    <w:rsid w:val="00661CC7"/>
    <w:rsid w:val="00690868"/>
    <w:rsid w:val="007047A5"/>
    <w:rsid w:val="007175E8"/>
    <w:rsid w:val="007A7B2F"/>
    <w:rsid w:val="007C07F7"/>
    <w:rsid w:val="007D77BF"/>
    <w:rsid w:val="007F4589"/>
    <w:rsid w:val="00814DF9"/>
    <w:rsid w:val="008934B3"/>
    <w:rsid w:val="008A4249"/>
    <w:rsid w:val="008C63D5"/>
    <w:rsid w:val="00943C30"/>
    <w:rsid w:val="0098619C"/>
    <w:rsid w:val="009870EF"/>
    <w:rsid w:val="009E6B90"/>
    <w:rsid w:val="009F4946"/>
    <w:rsid w:val="00A0786A"/>
    <w:rsid w:val="00A30E30"/>
    <w:rsid w:val="00A4769E"/>
    <w:rsid w:val="00A662AB"/>
    <w:rsid w:val="00AA4069"/>
    <w:rsid w:val="00B30A84"/>
    <w:rsid w:val="00B33ACA"/>
    <w:rsid w:val="00B34C31"/>
    <w:rsid w:val="00BA4A4F"/>
    <w:rsid w:val="00BB5114"/>
    <w:rsid w:val="00C1703E"/>
    <w:rsid w:val="00C21490"/>
    <w:rsid w:val="00C32812"/>
    <w:rsid w:val="00C46A4B"/>
    <w:rsid w:val="00C628C2"/>
    <w:rsid w:val="00C96F67"/>
    <w:rsid w:val="00CC5205"/>
    <w:rsid w:val="00D14676"/>
    <w:rsid w:val="00D558CA"/>
    <w:rsid w:val="00D75D78"/>
    <w:rsid w:val="00D85B4A"/>
    <w:rsid w:val="00DB4AA4"/>
    <w:rsid w:val="00DE6DF5"/>
    <w:rsid w:val="00DF6B53"/>
    <w:rsid w:val="00E20058"/>
    <w:rsid w:val="00E3645C"/>
    <w:rsid w:val="00E431D1"/>
    <w:rsid w:val="00E47CA3"/>
    <w:rsid w:val="00E66A9C"/>
    <w:rsid w:val="00E70F9E"/>
    <w:rsid w:val="00E85673"/>
    <w:rsid w:val="00E975FE"/>
    <w:rsid w:val="00EA1BE2"/>
    <w:rsid w:val="00ED3B13"/>
    <w:rsid w:val="00EE491C"/>
    <w:rsid w:val="00F002E4"/>
    <w:rsid w:val="00F2149E"/>
    <w:rsid w:val="00F85E64"/>
    <w:rsid w:val="00FB3A46"/>
    <w:rsid w:val="00FB7A10"/>
    <w:rsid w:val="00FC2817"/>
    <w:rsid w:val="00FD58C3"/>
    <w:rsid w:val="00FD59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Lienhypertexte">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56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1973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uvel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ffre.nouvelon.ca/giare/emp_rapports_conseil.postes_exter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uvelon.ca/images/pdf/rh/r%C3%A9f%C3%A9rences_professionnelles.docx" TargetMode="External"/><Relationship Id="rId4" Type="http://schemas.openxmlformats.org/officeDocument/2006/relationships/settings" Target="settings.xml"/><Relationship Id="rId9" Type="http://schemas.openxmlformats.org/officeDocument/2006/relationships/hyperlink" Target="https://www.nouvelon.ca/images/pdf/rh/Engagement_foi_enseignement.doc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5954-D644-4512-B242-B18B422B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4835</Characters>
  <Application>Microsoft Office Word</Application>
  <DocSecurity>8</DocSecurity>
  <Lines>40</Lines>
  <Paragraphs>11</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Affichage</vt:lpstr>
      <vt:lpstr>/BANQUE DE CANDIDATURES</vt:lpstr>
      <vt:lpstr>    INTRODUCTION</vt:lpstr>
      <vt:lpstr>    SOMMAIRE DU POSTE</vt:lpstr>
      <vt:lpstr>    RÔLE ET RESPONSABILITÉS</vt:lpstr>
      <vt:lpstr>    QUALIFICATIONS</vt:lpstr>
      <vt:lpstr>    COMPÉTENCES</vt:lpstr>
      <vt:lpstr>    DOCUMENTS D’APPUI QUI DOIVENT ACCOMPAGNER LA DEMANDE D’EMPLOI</vt:lpstr>
      <vt:lpstr>    À NOTER</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Gina Burke</dc:creator>
  <cp:keywords/>
  <dc:description/>
  <cp:lastModifiedBy>Gina Burke</cp:lastModifiedBy>
  <cp:revision>2</cp:revision>
  <dcterms:created xsi:type="dcterms:W3CDTF">2024-09-18T17:53:00Z</dcterms:created>
  <dcterms:modified xsi:type="dcterms:W3CDTF">2024-09-18T17:53:00Z</dcterms:modified>
</cp:coreProperties>
</file>